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92DEA" w14:textId="77777777" w:rsidR="000A7DD1" w:rsidRPr="00E8419C" w:rsidRDefault="000A7DD1" w:rsidP="000A7DD1">
      <w:pPr>
        <w:jc w:val="center"/>
        <w:rPr>
          <w:b/>
        </w:rPr>
      </w:pPr>
      <w:r w:rsidRPr="00E8419C">
        <w:rPr>
          <w:b/>
        </w:rPr>
        <w:t>WADENA COUNTY, MINNESOTA</w:t>
      </w:r>
    </w:p>
    <w:p w14:paraId="0843553C" w14:textId="635E6F9B" w:rsidR="000A7DD1" w:rsidRPr="00E8419C" w:rsidRDefault="000A7DD1" w:rsidP="000A7DD1">
      <w:pPr>
        <w:jc w:val="center"/>
        <w:rPr>
          <w:b/>
          <w:u w:val="single"/>
        </w:rPr>
      </w:pPr>
      <w:r>
        <w:rPr>
          <w:b/>
          <w:u w:val="single"/>
        </w:rPr>
        <w:t>PUBLIC HEARING</w:t>
      </w:r>
      <w:r w:rsidRPr="00E8419C">
        <w:rPr>
          <w:b/>
          <w:u w:val="single"/>
        </w:rPr>
        <w:t xml:space="preserve"> MINUTES</w:t>
      </w:r>
      <w:r w:rsidR="0003193A">
        <w:rPr>
          <w:b/>
          <w:u w:val="single"/>
        </w:rPr>
        <w:t xml:space="preserve"> - TCHC</w:t>
      </w:r>
    </w:p>
    <w:p w14:paraId="1A298F81" w14:textId="366826D4" w:rsidR="000A7DD1" w:rsidRPr="00E8419C" w:rsidRDefault="000A7DD1" w:rsidP="000A7DD1">
      <w:pPr>
        <w:jc w:val="center"/>
        <w:rPr>
          <w:b/>
        </w:rPr>
      </w:pPr>
      <w:r>
        <w:rPr>
          <w:b/>
        </w:rPr>
        <w:t xml:space="preserve">MONDAY </w:t>
      </w:r>
      <w:r w:rsidR="009B6A5C">
        <w:rPr>
          <w:b/>
        </w:rPr>
        <w:t>OCTOBER</w:t>
      </w:r>
      <w:r w:rsidR="00C672DC">
        <w:rPr>
          <w:b/>
        </w:rPr>
        <w:t xml:space="preserve"> </w:t>
      </w:r>
      <w:r w:rsidR="009B6A5C">
        <w:rPr>
          <w:b/>
        </w:rPr>
        <w:t>1</w:t>
      </w:r>
      <w:r w:rsidR="00C672DC">
        <w:rPr>
          <w:b/>
        </w:rPr>
        <w:t>2</w:t>
      </w:r>
      <w:r>
        <w:rPr>
          <w:b/>
        </w:rPr>
        <w:t>, 20</w:t>
      </w:r>
      <w:r w:rsidR="009B6A5C">
        <w:rPr>
          <w:b/>
        </w:rPr>
        <w:t>20</w:t>
      </w:r>
    </w:p>
    <w:p w14:paraId="4772FDE3" w14:textId="6DE39DF8" w:rsidR="000A7DD1" w:rsidRDefault="009B6A5C" w:rsidP="000A7DD1">
      <w:pPr>
        <w:jc w:val="center"/>
        <w:rPr>
          <w:b/>
        </w:rPr>
      </w:pPr>
      <w:r>
        <w:rPr>
          <w:b/>
        </w:rPr>
        <w:t>5</w:t>
      </w:r>
      <w:r w:rsidR="000A7DD1">
        <w:rPr>
          <w:b/>
        </w:rPr>
        <w:t>:</w:t>
      </w:r>
      <w:r w:rsidR="0003193A">
        <w:rPr>
          <w:b/>
        </w:rPr>
        <w:t>45</w:t>
      </w:r>
      <w:r w:rsidR="000A7DD1">
        <w:rPr>
          <w:b/>
        </w:rPr>
        <w:t xml:space="preserve"> </w:t>
      </w:r>
      <w:r w:rsidR="000A7DD1" w:rsidRPr="00E8419C">
        <w:rPr>
          <w:b/>
        </w:rPr>
        <w:t>p.m.</w:t>
      </w:r>
    </w:p>
    <w:p w14:paraId="2182C5E2" w14:textId="77777777" w:rsidR="000A7DD1" w:rsidRDefault="000A7DD1" w:rsidP="000A7DD1">
      <w:pPr>
        <w:jc w:val="center"/>
        <w:rPr>
          <w:b/>
        </w:rPr>
      </w:pPr>
    </w:p>
    <w:p w14:paraId="3B54A1D9" w14:textId="1A56C206" w:rsidR="009B6A5C" w:rsidRDefault="009B6A5C" w:rsidP="000A7DD1">
      <w:pPr>
        <w:rPr>
          <w:b/>
        </w:rPr>
      </w:pPr>
      <w:r>
        <w:rPr>
          <w:b/>
        </w:rPr>
        <w:t>VERNDALE CITY HALL</w:t>
      </w:r>
    </w:p>
    <w:p w14:paraId="58101C45" w14:textId="508C8EF1" w:rsidR="000A7DD1" w:rsidRDefault="009B6A5C" w:rsidP="000A7DD1">
      <w:pPr>
        <w:rPr>
          <w:b/>
        </w:rPr>
      </w:pPr>
      <w:r>
        <w:rPr>
          <w:b/>
        </w:rPr>
        <w:t>101 SW BROWN ST</w:t>
      </w:r>
    </w:p>
    <w:p w14:paraId="04FF487D" w14:textId="77777777" w:rsidR="009B6A5C" w:rsidRDefault="009B6A5C" w:rsidP="000A7DD1"/>
    <w:p w14:paraId="6F9ECE17" w14:textId="5B7E3F71" w:rsidR="00C672DC" w:rsidRDefault="000A7DD1" w:rsidP="00C672DC">
      <w:r>
        <w:rPr>
          <w:b/>
        </w:rPr>
        <w:t xml:space="preserve">MEMBERS PRESENT:  </w:t>
      </w:r>
      <w:r w:rsidRPr="00D06094">
        <w:t>James Ackerson</w:t>
      </w:r>
      <w:r>
        <w:t>, Tara Erckenbrack, Raye Ludovissie</w:t>
      </w:r>
      <w:r w:rsidR="00C672DC">
        <w:t>, Jim Runyan</w:t>
      </w:r>
    </w:p>
    <w:p w14:paraId="5338C8FE" w14:textId="77777777" w:rsidR="000A7DD1" w:rsidRDefault="000A7DD1" w:rsidP="000A7DD1"/>
    <w:p w14:paraId="06884639" w14:textId="31E93AB7" w:rsidR="000A7DD1" w:rsidRDefault="000A7DD1" w:rsidP="000A7DD1">
      <w:r>
        <w:rPr>
          <w:b/>
        </w:rPr>
        <w:t>MEMBERS ABSENT</w:t>
      </w:r>
      <w:r w:rsidRPr="00A37AE4">
        <w:rPr>
          <w:b/>
        </w:rPr>
        <w:t xml:space="preserve">: </w:t>
      </w:r>
      <w:r>
        <w:t xml:space="preserve">  </w:t>
      </w:r>
      <w:r w:rsidR="009B6A5C">
        <w:t>Ardith Carr</w:t>
      </w:r>
    </w:p>
    <w:p w14:paraId="0804A324" w14:textId="77777777" w:rsidR="000A7DD1" w:rsidRDefault="000A7DD1" w:rsidP="000A7DD1">
      <w:pPr>
        <w:rPr>
          <w:b/>
        </w:rPr>
      </w:pPr>
    </w:p>
    <w:p w14:paraId="34F34836" w14:textId="2EB4E506" w:rsidR="000A7DD1" w:rsidRDefault="000A7DD1" w:rsidP="000A7DD1">
      <w:r>
        <w:rPr>
          <w:b/>
        </w:rPr>
        <w:t xml:space="preserve">STAFF PRESENT: </w:t>
      </w:r>
      <w:r w:rsidR="00C672DC" w:rsidRPr="00C672DC">
        <w:rPr>
          <w:bCs/>
        </w:rPr>
        <w:t>Melissa Current</w:t>
      </w:r>
      <w:r>
        <w:t>, City Clerk/Treasurer; Matt Uselman, Public Works Manager</w:t>
      </w:r>
    </w:p>
    <w:p w14:paraId="742618EE" w14:textId="77777777" w:rsidR="000A7DD1" w:rsidRDefault="000A7DD1" w:rsidP="000A7DD1"/>
    <w:p w14:paraId="74975014" w14:textId="35E60CA3" w:rsidR="000A7DD1" w:rsidRPr="00C257C8" w:rsidRDefault="000A7DD1" w:rsidP="000A7DD1">
      <w:pPr>
        <w:rPr>
          <w:bCs/>
        </w:rPr>
      </w:pPr>
      <w:r>
        <w:rPr>
          <w:b/>
        </w:rPr>
        <w:t xml:space="preserve">VISITORS PRESENT:  </w:t>
      </w:r>
      <w:r w:rsidR="00C257C8" w:rsidRPr="00C257C8">
        <w:rPr>
          <w:bCs/>
        </w:rPr>
        <w:t>Joel Beiswenger, Kim Aagard, Tom Mayfield,</w:t>
      </w:r>
      <w:r w:rsidR="00C257C8">
        <w:rPr>
          <w:bCs/>
        </w:rPr>
        <w:t xml:space="preserve"> Tri County Health Car;</w:t>
      </w:r>
      <w:r w:rsidR="00C257C8" w:rsidRPr="00C257C8">
        <w:rPr>
          <w:bCs/>
        </w:rPr>
        <w:t xml:space="preserve"> Robin Fish</w:t>
      </w:r>
    </w:p>
    <w:p w14:paraId="6BE80593" w14:textId="77777777" w:rsidR="000A7DD1" w:rsidRDefault="000A7DD1" w:rsidP="000A7DD1"/>
    <w:p w14:paraId="3F2AD169" w14:textId="797D664D" w:rsidR="000A7DD1" w:rsidRDefault="000A7DD1" w:rsidP="000A7DD1">
      <w:r>
        <w:t xml:space="preserve">The purpose of this public hearing is to </w:t>
      </w:r>
      <w:r w:rsidR="00C257C8">
        <w:t>consider the proposal that the City of Verndale issue its health care facilities revenue obligations, in one or more series, under Minnesota Statutes, Sections 469.152 through 469.1655, in order to finance the cost of a project located in the City of Wadena, Minnesota</w:t>
      </w:r>
      <w:r w:rsidR="001A598E">
        <w:t>.  The project will be owned</w:t>
      </w:r>
      <w:r w:rsidR="00C257C8">
        <w:t xml:space="preserve"> </w:t>
      </w:r>
      <w:r w:rsidR="001A598E">
        <w:t>and operated by Tri-County Hospital, DBA Tri-County Health Care.</w:t>
      </w:r>
    </w:p>
    <w:p w14:paraId="68B09078" w14:textId="77777777" w:rsidR="000A7DD1" w:rsidRDefault="000A7DD1" w:rsidP="000A7DD1"/>
    <w:p w14:paraId="58A337F0" w14:textId="26098D07" w:rsidR="000A7DD1" w:rsidRDefault="000A7DD1" w:rsidP="000A7DD1">
      <w:r>
        <w:t xml:space="preserve">Mayor Ludovissie opened the public hearing at </w:t>
      </w:r>
      <w:r w:rsidR="009B6A5C">
        <w:t>5</w:t>
      </w:r>
      <w:r>
        <w:t>:</w:t>
      </w:r>
      <w:r w:rsidR="009B6A5C">
        <w:t>4</w:t>
      </w:r>
      <w:r w:rsidR="001A598E">
        <w:t>8</w:t>
      </w:r>
      <w:r>
        <w:t xml:space="preserve"> pm.</w:t>
      </w:r>
    </w:p>
    <w:p w14:paraId="6F9AB247" w14:textId="174E9E48" w:rsidR="00A65E98" w:rsidRDefault="00A65E98" w:rsidP="000A7DD1"/>
    <w:p w14:paraId="586FB73C" w14:textId="5D36ED76" w:rsidR="00CD0D49" w:rsidRDefault="001A598E">
      <w:r>
        <w:t xml:space="preserve">Mayfield stated that about a year ago the City passed a Preliminary Resolution, held a public hearing </w:t>
      </w:r>
      <w:r w:rsidR="00F9015B">
        <w:t xml:space="preserve">there were a </w:t>
      </w:r>
      <w:r>
        <w:t xml:space="preserve">variety of </w:t>
      </w:r>
      <w:r w:rsidR="00F9015B">
        <w:t>actions that the Council took.</w:t>
      </w:r>
      <w:r>
        <w:t xml:space="preserve">  Mayfield stated that the deal was not complete</w:t>
      </w:r>
      <w:r w:rsidR="00F9015B">
        <w:t xml:space="preserve">d partly because they didn’t plan to have the final steps occur until early 2020.  Mayfield stated that then COVID happened and it had a major impact on Tri County as it did on every health care provider.  Mayfield stated that this project was put on hold until about July or so and as a result their hope and expectations that they would be moving forward with their bill starting next year when they had hoped to </w:t>
      </w:r>
      <w:r w:rsidR="00164201">
        <w:t xml:space="preserve">have been </w:t>
      </w:r>
      <w:r w:rsidR="00F9015B">
        <w:t>already in the ground a few months ago.  M</w:t>
      </w:r>
      <w:r w:rsidR="00164201">
        <w:t>a</w:t>
      </w:r>
      <w:r w:rsidR="00F9015B">
        <w:t>yfield</w:t>
      </w:r>
      <w:r w:rsidR="00164201">
        <w:t xml:space="preserve"> stated that it caused something to happen from a legal perspective with regard to the steps that the City took in late 2019.  Mayfield stated that there is an aspect of the internal revenue code that says if municipality takes the preliminary steps and a year or more passes before the deal is closed then it goes stale and has to be redone.  Mayfield stated that he is asking the Council to approve a replacement resolution that starts the clock again.  Mayfield stated that their intentions are to have the financing closed early next year.  Mayfield stated that they will be back in March or so with a final resolution.</w:t>
      </w:r>
      <w:r w:rsidR="00B66627">
        <w:t xml:space="preserve">  Mayfield stated that this does not create any liability to the City.  Mayfield stated that they wanted to make sure that any members of the public had a chance to comment so that it can be properly documented.</w:t>
      </w:r>
    </w:p>
    <w:p w14:paraId="1F40AFCC" w14:textId="0FA4D61E" w:rsidR="00B66627" w:rsidRDefault="00B66627"/>
    <w:p w14:paraId="41B6E86F" w14:textId="6CDF655B" w:rsidR="00B66627" w:rsidRDefault="00B66627">
      <w:r>
        <w:t>No visitors made comments or asked questions.</w:t>
      </w:r>
    </w:p>
    <w:p w14:paraId="32CA8F95" w14:textId="77777777" w:rsidR="001A598E" w:rsidRDefault="001A598E"/>
    <w:p w14:paraId="040DAF0C" w14:textId="01AB1512" w:rsidR="00A65E98" w:rsidRDefault="009B6A5C">
      <w:r>
        <w:t>Mayor Ludovissie closed the meeting at 5:</w:t>
      </w:r>
      <w:r w:rsidR="001A598E">
        <w:t>55</w:t>
      </w:r>
      <w:r>
        <w:t xml:space="preserve"> pm.</w:t>
      </w:r>
    </w:p>
    <w:p w14:paraId="19D45DD9" w14:textId="77777777" w:rsidR="005F1B5C" w:rsidRDefault="005F1B5C" w:rsidP="00CA4989">
      <w:pPr>
        <w:rPr>
          <w:b/>
        </w:rPr>
      </w:pPr>
    </w:p>
    <w:p w14:paraId="0C037F55" w14:textId="77777777" w:rsidR="00B66627" w:rsidRDefault="00B66627" w:rsidP="00CA4989">
      <w:pPr>
        <w:rPr>
          <w:b/>
        </w:rPr>
      </w:pPr>
    </w:p>
    <w:p w14:paraId="72807973" w14:textId="164C6676" w:rsidR="00CA4989" w:rsidRDefault="00CA4989" w:rsidP="00CA4989">
      <w:pPr>
        <w:rPr>
          <w:b/>
        </w:rPr>
      </w:pPr>
      <w:r>
        <w:rPr>
          <w:b/>
        </w:rPr>
        <w:t>Submitted by:</w:t>
      </w:r>
      <w:r>
        <w:rPr>
          <w:b/>
        </w:rPr>
        <w:tab/>
      </w:r>
      <w:r>
        <w:rPr>
          <w:b/>
        </w:rPr>
        <w:tab/>
      </w:r>
      <w:r>
        <w:rPr>
          <w:b/>
        </w:rPr>
        <w:tab/>
      </w:r>
      <w:r>
        <w:rPr>
          <w:b/>
        </w:rPr>
        <w:tab/>
        <w:t xml:space="preserve">    Attest:</w:t>
      </w:r>
    </w:p>
    <w:p w14:paraId="2BCB2DDA" w14:textId="77DCDFFD" w:rsidR="00CA4989" w:rsidRDefault="00CA4989" w:rsidP="00CA4989">
      <w:pPr>
        <w:rPr>
          <w:b/>
        </w:rPr>
      </w:pPr>
    </w:p>
    <w:p w14:paraId="2CAAD2A6" w14:textId="65D62DB0" w:rsidR="00CA4989" w:rsidRDefault="00CA4989" w:rsidP="00CA4989">
      <w:pPr>
        <w:rPr>
          <w:b/>
        </w:rPr>
      </w:pPr>
      <w:r>
        <w:rPr>
          <w:b/>
        </w:rPr>
        <w:t>_________________________________</w:t>
      </w:r>
      <w:r>
        <w:rPr>
          <w:b/>
        </w:rPr>
        <w:tab/>
        <w:t xml:space="preserve"> </w:t>
      </w:r>
      <w:r w:rsidR="00001172">
        <w:rPr>
          <w:b/>
        </w:rPr>
        <w:t xml:space="preserve">          </w:t>
      </w:r>
      <w:r>
        <w:rPr>
          <w:b/>
        </w:rPr>
        <w:t xml:space="preserve"> ___________________________________</w:t>
      </w:r>
    </w:p>
    <w:p w14:paraId="57803ED8" w14:textId="5140462C" w:rsidR="00580E82" w:rsidRDefault="00CA4989">
      <w:r>
        <w:t xml:space="preserve">Melissa Current, </w:t>
      </w:r>
      <w:r w:rsidR="00001172">
        <w:t>City</w:t>
      </w:r>
      <w:r>
        <w:t xml:space="preserve"> Clerk</w:t>
      </w:r>
      <w:r w:rsidR="00001172">
        <w:t>/Treasurer</w:t>
      </w:r>
      <w:r>
        <w:tab/>
      </w:r>
      <w:r>
        <w:tab/>
        <w:t>Raye Ludovissie, Mayor</w:t>
      </w:r>
    </w:p>
    <w:sectPr w:rsidR="00580E82" w:rsidSect="00B6662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D1"/>
    <w:rsid w:val="00001172"/>
    <w:rsid w:val="0003193A"/>
    <w:rsid w:val="00072407"/>
    <w:rsid w:val="000A7DD1"/>
    <w:rsid w:val="000E4920"/>
    <w:rsid w:val="00107F8A"/>
    <w:rsid w:val="00164201"/>
    <w:rsid w:val="001A598E"/>
    <w:rsid w:val="001A6CAF"/>
    <w:rsid w:val="00290317"/>
    <w:rsid w:val="0040678F"/>
    <w:rsid w:val="00580E82"/>
    <w:rsid w:val="005F1B5C"/>
    <w:rsid w:val="00612DF1"/>
    <w:rsid w:val="006F49AF"/>
    <w:rsid w:val="009A5F73"/>
    <w:rsid w:val="009B6A5C"/>
    <w:rsid w:val="00A65E98"/>
    <w:rsid w:val="00B66627"/>
    <w:rsid w:val="00C257C8"/>
    <w:rsid w:val="00C672DC"/>
    <w:rsid w:val="00C935F4"/>
    <w:rsid w:val="00CA4989"/>
    <w:rsid w:val="00CD0D49"/>
    <w:rsid w:val="00CE231E"/>
    <w:rsid w:val="00E210E0"/>
    <w:rsid w:val="00F9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1403"/>
  <w15:chartTrackingRefBased/>
  <w15:docId w15:val="{D6E92CE6-D1BF-4590-AF0A-D1655657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4</cp:revision>
  <dcterms:created xsi:type="dcterms:W3CDTF">2020-10-22T17:22:00Z</dcterms:created>
  <dcterms:modified xsi:type="dcterms:W3CDTF">2020-11-04T22:00:00Z</dcterms:modified>
</cp:coreProperties>
</file>